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1D463D57" w:rsidR="008763C0" w:rsidRPr="00C3273E" w:rsidRDefault="004E13BF" w:rsidP="00C3273E">
      <w:pPr>
        <w:jc w:val="center"/>
        <w:rPr>
          <w:rFonts w:hint="eastAsia"/>
          <w:color w:val="EE0000"/>
        </w:rPr>
      </w:pPr>
      <w:r>
        <w:rPr>
          <w:noProof/>
        </w:rPr>
        <w:drawing>
          <wp:inline distT="0" distB="0" distL="0" distR="0" wp14:anchorId="2AABFD29" wp14:editId="231BDD78">
            <wp:extent cx="6187990" cy="914400"/>
            <wp:effectExtent l="0" t="0" r="3810" b="0"/>
            <wp:docPr id="45429489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9489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2794" b="6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4475F" w14:textId="49132AE3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この文は、主節</w:t>
      </w:r>
      <w:r w:rsidRPr="004E13BF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“We see many kinds of tomatoes”</w:t>
      </w:r>
      <w:r w:rsidRPr="004E13BF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と</w:t>
      </w:r>
      <w:r w:rsidRPr="004E13BF">
        <w:rPr>
          <w:rFonts w:hint="eastAsia"/>
          <w:color w:val="EE0000"/>
          <w:sz w:val="24"/>
          <w:szCs w:val="28"/>
        </w:rPr>
        <w:t>従属節</w:t>
      </w:r>
      <w:r w:rsidRPr="004E13BF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rFonts w:hint="eastAsia"/>
          <w:color w:val="EE0000"/>
          <w:sz w:val="24"/>
          <w:szCs w:val="28"/>
        </w:rPr>
        <w:t>“</w:t>
      </w:r>
      <w:r w:rsidRPr="004E13BF">
        <w:rPr>
          <w:color w:val="EE0000"/>
          <w:sz w:val="24"/>
          <w:szCs w:val="28"/>
        </w:rPr>
        <w:t>when we go to a supermarket”</w:t>
      </w:r>
      <w:r w:rsidRPr="004E13BF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の2つの部分からなる複文です。</w:t>
      </w:r>
    </w:p>
    <w:p w14:paraId="438DC958" w14:textId="3F5EF770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主節は、We が S（主語）、 see が V（動詞）、</w:t>
      </w:r>
      <w:r w:rsidRPr="004E13BF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many kinds が O（目的語）です。</w:t>
      </w:r>
    </w:p>
    <w:p w14:paraId="55520E7C" w14:textId="4EA587FE" w:rsidR="00DD65A9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of tomatoes は修飾語で形容詞のはたらきです。</w:t>
      </w:r>
      <w:r w:rsidRPr="004E13BF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many kinds を説明しています。</w:t>
      </w:r>
    </w:p>
    <w:p w14:paraId="67F23BFB" w14:textId="7A728453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従属節は、We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go がV（動詞）です。</w:t>
      </w:r>
    </w:p>
    <w:p w14:paraId="79171424" w14:textId="77777777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to a supermarket は修飾語で副詞のはたらきです。</w:t>
      </w:r>
    </w:p>
    <w:p w14:paraId="1C7F43C4" w14:textId="056CA550" w:rsidR="004E13BF" w:rsidRPr="004E13BF" w:rsidRDefault="004E13BF" w:rsidP="004E13BF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>「スーパーへ」という意味をもち、</w:t>
      </w:r>
      <w:r w:rsidRPr="004E13BF">
        <w:rPr>
          <w:rFonts w:hint="eastAsia"/>
          <w:color w:val="EE0000"/>
          <w:sz w:val="24"/>
          <w:szCs w:val="28"/>
        </w:rPr>
        <w:t>動詞</w:t>
      </w:r>
      <w:r w:rsidRPr="004E13BF">
        <w:rPr>
          <w:color w:val="EE0000"/>
          <w:sz w:val="24"/>
          <w:szCs w:val="28"/>
        </w:rPr>
        <w:t xml:space="preserve"> go の場所を説明しています。</w:t>
      </w:r>
    </w:p>
    <w:p w14:paraId="4D1B36C2" w14:textId="69A5030A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when は、時間を表す接続詞で、「</w:t>
      </w:r>
      <w:proofErr w:type="gramStart"/>
      <w:r w:rsidRPr="004E13BF">
        <w:rPr>
          <w:color w:val="EE0000"/>
          <w:sz w:val="24"/>
          <w:szCs w:val="28"/>
        </w:rPr>
        <w:t>～する</w:t>
      </w:r>
      <w:proofErr w:type="gramEnd"/>
      <w:r w:rsidRPr="004E13BF">
        <w:rPr>
          <w:color w:val="EE0000"/>
          <w:sz w:val="24"/>
          <w:szCs w:val="28"/>
        </w:rPr>
        <w:t>とき」という</w:t>
      </w:r>
      <w:r w:rsidRPr="004E13BF">
        <w:rPr>
          <w:rFonts w:hint="eastAsia"/>
          <w:color w:val="EE0000"/>
          <w:sz w:val="24"/>
          <w:szCs w:val="28"/>
        </w:rPr>
        <w:t>意味をもちます。</w:t>
      </w:r>
    </w:p>
    <w:p w14:paraId="64E2CDFA" w14:textId="621E75D7" w:rsidR="004E13BF" w:rsidRDefault="004E13B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1682B29" w14:textId="4BE0E788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E1F38FB" wp14:editId="5ED9B03A">
            <wp:extent cx="6188292" cy="923827"/>
            <wp:effectExtent l="0" t="0" r="3175" b="0"/>
            <wp:docPr id="26231023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1023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388" b="6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D4E7F" w14:textId="7D3E0D58" w:rsidR="004E13BF" w:rsidRPr="004E13BF" w:rsidRDefault="004E13BF" w:rsidP="004E13BF">
      <w:pPr>
        <w:widowControl/>
        <w:ind w:left="120" w:hangingChars="50" w:hanging="120"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この文は、主節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“we often eat  tomatoes”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と</w:t>
      </w:r>
      <w:r w:rsidRPr="004E13BF">
        <w:rPr>
          <w:rFonts w:hint="eastAsia"/>
          <w:color w:val="EE0000"/>
          <w:sz w:val="24"/>
          <w:szCs w:val="28"/>
        </w:rPr>
        <w:t>従属節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rFonts w:hint="eastAsia"/>
          <w:color w:val="EE0000"/>
          <w:sz w:val="24"/>
          <w:szCs w:val="28"/>
        </w:rPr>
        <w:t>“</w:t>
      </w:r>
      <w:r w:rsidRPr="004E13BF">
        <w:rPr>
          <w:color w:val="EE0000"/>
          <w:sz w:val="24"/>
          <w:szCs w:val="28"/>
        </w:rPr>
        <w:t>Even when we go to a restaurant”の2つの部分からなる複文です。</w:t>
      </w:r>
    </w:p>
    <w:p w14:paraId="152E2391" w14:textId="5092E400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主節は、We が S（主語）、 eat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tomatoes が O（目的語）です。</w:t>
      </w:r>
    </w:p>
    <w:p w14:paraId="5FA57BAA" w14:textId="2E41B7BB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often は副詞です。「よく（しばしば）」という意味をもち、動詞 eat の頻度を説明しています。</w:t>
      </w:r>
    </w:p>
    <w:p w14:paraId="73B1AC7D" w14:textId="77777777" w:rsidR="004E13BF" w:rsidRP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従属節は、</w:t>
      </w:r>
      <w:proofErr w:type="gramStart"/>
      <w:r w:rsidRPr="004E13BF">
        <w:rPr>
          <w:color w:val="EE0000"/>
          <w:sz w:val="24"/>
          <w:szCs w:val="28"/>
        </w:rPr>
        <w:t>ｗ</w:t>
      </w:r>
      <w:proofErr w:type="gramEnd"/>
      <w:r w:rsidRPr="004E13BF">
        <w:rPr>
          <w:color w:val="EE0000"/>
          <w:sz w:val="24"/>
          <w:szCs w:val="28"/>
        </w:rPr>
        <w:t>e がS（主語）、go がV（動詞）です。</w:t>
      </w:r>
    </w:p>
    <w:p w14:paraId="0A56847F" w14:textId="77777777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to a restaurant は修飾語で副詞のはたらきです。</w:t>
      </w:r>
    </w:p>
    <w:p w14:paraId="609E6F27" w14:textId="3425B1B6" w:rsidR="004E13BF" w:rsidRPr="004E13BF" w:rsidRDefault="004E13BF" w:rsidP="004E13BF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>「レストランへ」という意味をもち、</w:t>
      </w:r>
      <w:r w:rsidRPr="004E13BF">
        <w:rPr>
          <w:rFonts w:hint="eastAsia"/>
          <w:color w:val="EE0000"/>
          <w:sz w:val="24"/>
          <w:szCs w:val="28"/>
        </w:rPr>
        <w:t>動詞</w:t>
      </w:r>
      <w:r w:rsidRPr="004E13BF">
        <w:rPr>
          <w:color w:val="EE0000"/>
          <w:sz w:val="24"/>
          <w:szCs w:val="28"/>
        </w:rPr>
        <w:t xml:space="preserve"> go の場所を説明しています。</w:t>
      </w:r>
    </w:p>
    <w:p w14:paraId="5E22DDCF" w14:textId="42DC1758" w:rsidR="004E13BF" w:rsidRP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when は、時間を表す接続詞で、「</w:t>
      </w:r>
      <w:proofErr w:type="gramStart"/>
      <w:r w:rsidRPr="004E13BF">
        <w:rPr>
          <w:color w:val="EE0000"/>
          <w:sz w:val="24"/>
          <w:szCs w:val="28"/>
        </w:rPr>
        <w:t>～する</w:t>
      </w:r>
      <w:proofErr w:type="gramEnd"/>
      <w:r w:rsidRPr="004E13BF">
        <w:rPr>
          <w:color w:val="EE0000"/>
          <w:sz w:val="24"/>
          <w:szCs w:val="28"/>
        </w:rPr>
        <w:t>とき」という</w:t>
      </w:r>
      <w:r w:rsidRPr="004E13BF">
        <w:rPr>
          <w:rFonts w:hint="eastAsia"/>
          <w:color w:val="EE0000"/>
          <w:sz w:val="24"/>
          <w:szCs w:val="28"/>
        </w:rPr>
        <w:t>意味をもちます。</w:t>
      </w:r>
    </w:p>
    <w:p w14:paraId="67755F3F" w14:textId="6B6FF234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Even は副詞です。「～でさえ、～の場合でも」という意味をもち、</w:t>
      </w:r>
      <w:r w:rsidRPr="004E13BF">
        <w:rPr>
          <w:rFonts w:hint="eastAsia"/>
          <w:color w:val="EE0000"/>
          <w:sz w:val="24"/>
          <w:szCs w:val="28"/>
        </w:rPr>
        <w:t>強調しています。</w:t>
      </w:r>
    </w:p>
    <w:p w14:paraId="159A138B" w14:textId="311D021A" w:rsidR="004E13BF" w:rsidRDefault="004E13B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202C84B" w14:textId="3A5C1B64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A938CF6" wp14:editId="0993BE12">
            <wp:extent cx="6187779" cy="2149312"/>
            <wp:effectExtent l="0" t="0" r="3810" b="3810"/>
            <wp:docPr id="187708818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88183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1779" b="4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4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6E248" w14:textId="52F6C7FD" w:rsidR="004E13BF" w:rsidRPr="004E13BF" w:rsidRDefault="004E13BF" w:rsidP="004E13BF">
      <w:pPr>
        <w:widowControl/>
        <w:jc w:val="left"/>
        <w:rPr>
          <w:color w:val="EE0000"/>
          <w:w w:val="95"/>
          <w:sz w:val="24"/>
          <w:szCs w:val="28"/>
        </w:rPr>
      </w:pPr>
      <w:r w:rsidRPr="004E13BF">
        <w:rPr>
          <w:rFonts w:hint="eastAsia"/>
          <w:color w:val="EE0000"/>
          <w:w w:val="95"/>
          <w:sz w:val="24"/>
          <w:szCs w:val="28"/>
        </w:rPr>
        <w:t>〇</w:t>
      </w:r>
      <w:r w:rsidRPr="004E13BF">
        <w:rPr>
          <w:color w:val="EE0000"/>
          <w:w w:val="95"/>
          <w:sz w:val="24"/>
          <w:szCs w:val="28"/>
        </w:rPr>
        <w:t xml:space="preserve"> people が S（主語）、 enjoyed が V（動詞）</w:t>
      </w:r>
      <w:r w:rsidRPr="004E13BF">
        <w:rPr>
          <w:rFonts w:hint="eastAsia"/>
          <w:color w:val="EE0000"/>
          <w:w w:val="95"/>
          <w:sz w:val="24"/>
          <w:szCs w:val="28"/>
        </w:rPr>
        <w:t xml:space="preserve">、 </w:t>
      </w:r>
      <w:r w:rsidRPr="004E13BF">
        <w:rPr>
          <w:color w:val="EE0000"/>
          <w:w w:val="95"/>
          <w:sz w:val="24"/>
          <w:szCs w:val="28"/>
        </w:rPr>
        <w:t>looking at them が O（目的語）です。</w:t>
      </w:r>
    </w:p>
    <w:p w14:paraId="22F8A8EC" w14:textId="13D39F46" w:rsidR="004E13BF" w:rsidRPr="004E13BF" w:rsidRDefault="004E13BF" w:rsidP="004E13BF">
      <w:pPr>
        <w:widowControl/>
        <w:ind w:firstLineChars="200" w:firstLine="480"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※</w:t>
      </w:r>
      <w:r w:rsidRPr="004E13BF">
        <w:rPr>
          <w:color w:val="EE0000"/>
          <w:sz w:val="24"/>
          <w:szCs w:val="28"/>
        </w:rPr>
        <w:t xml:space="preserve"> looking は動名詞です。</w:t>
      </w:r>
    </w:p>
    <w:p w14:paraId="5583CA25" w14:textId="77777777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at them は修飾語で副詞のはたらきです。</w:t>
      </w:r>
    </w:p>
    <w:p w14:paraId="1A134958" w14:textId="3D98B477" w:rsidR="004E13BF" w:rsidRDefault="004E13BF" w:rsidP="004E13B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>「それらを」という意味をもち、</w:t>
      </w:r>
      <w:r w:rsidRPr="004E13BF">
        <w:rPr>
          <w:rFonts w:hint="eastAsia"/>
          <w:color w:val="EE0000"/>
          <w:sz w:val="24"/>
          <w:szCs w:val="28"/>
        </w:rPr>
        <w:t>動詞</w:t>
      </w:r>
      <w:r w:rsidRPr="004E13BF">
        <w:rPr>
          <w:color w:val="EE0000"/>
          <w:sz w:val="24"/>
          <w:szCs w:val="28"/>
        </w:rPr>
        <w:t xml:space="preserve"> look（looking） の対象を説明しています。</w:t>
      </w:r>
    </w:p>
    <w:p w14:paraId="5FB14606" w14:textId="46D7B929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as a kind of flower は修飾語で副詞のはたらきです。</w:t>
      </w:r>
    </w:p>
    <w:p w14:paraId="5E9DFBA0" w14:textId="77777777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of flower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a kind を説明しています。</w:t>
      </w:r>
    </w:p>
    <w:p w14:paraId="6976E585" w14:textId="5E46D674" w:rsidR="004E13BF" w:rsidRDefault="004E13BF" w:rsidP="004E13B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>「花の一種として」という意味をもち、</w:t>
      </w:r>
      <w:r w:rsidRPr="004E13BF">
        <w:rPr>
          <w:rFonts w:hint="eastAsia"/>
          <w:color w:val="EE0000"/>
          <w:sz w:val="24"/>
          <w:szCs w:val="28"/>
        </w:rPr>
        <w:t>どのように（見ているか）</w:t>
      </w:r>
      <w:r w:rsidRPr="004E13BF">
        <w:rPr>
          <w:color w:val="EE0000"/>
          <w:sz w:val="24"/>
          <w:szCs w:val="28"/>
        </w:rPr>
        <w:t>を説明しています。</w:t>
      </w:r>
    </w:p>
    <w:p w14:paraId="260D9B91" w14:textId="10E4C6FA" w:rsidR="004E13BF" w:rsidRP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However は「しかしながら」という意味をもち、</w:t>
      </w:r>
      <w:r w:rsidRPr="004E13BF">
        <w:rPr>
          <w:rFonts w:hint="eastAsia"/>
          <w:color w:val="EE0000"/>
          <w:sz w:val="24"/>
          <w:szCs w:val="28"/>
        </w:rPr>
        <w:t>前の文との対比を示しています。</w:t>
      </w:r>
    </w:p>
    <w:p w14:paraId="2423118C" w14:textId="77777777" w:rsidR="004E13BF" w:rsidRP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in the past は修飾語で副詞のはたらきです。</w:t>
      </w:r>
    </w:p>
    <w:p w14:paraId="597FA832" w14:textId="11645E48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 xml:space="preserve">    「過去に」という意味をもち、</w:t>
      </w:r>
      <w:r w:rsidRPr="004E13BF">
        <w:rPr>
          <w:rFonts w:hint="eastAsia"/>
          <w:color w:val="EE0000"/>
          <w:sz w:val="24"/>
          <w:szCs w:val="28"/>
        </w:rPr>
        <w:t>動詞</w:t>
      </w:r>
      <w:r w:rsidRPr="004E13BF">
        <w:rPr>
          <w:color w:val="EE0000"/>
          <w:sz w:val="24"/>
          <w:szCs w:val="28"/>
        </w:rPr>
        <w:t xml:space="preserve"> enjoyed の時間を説明しています。</w:t>
      </w:r>
    </w:p>
    <w:p w14:paraId="55F0272C" w14:textId="7C279F9B" w:rsidR="004E13BF" w:rsidRDefault="004E13B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613BD07" w14:textId="3F02E5B7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D337C6A" wp14:editId="6B38CDAA">
            <wp:extent cx="6188378" cy="1734532"/>
            <wp:effectExtent l="0" t="0" r="3175" b="0"/>
            <wp:docPr id="88028339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8339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967" b="5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26F20" w14:textId="7D06CEF5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この文は、主節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“People thought tomatoes were poisonous”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と</w:t>
      </w:r>
      <w:r w:rsidRPr="004E13BF">
        <w:rPr>
          <w:rFonts w:hint="eastAsia"/>
          <w:color w:val="EE0000"/>
          <w:sz w:val="24"/>
          <w:szCs w:val="28"/>
        </w:rPr>
        <w:t>従属節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rFonts w:hint="eastAsia"/>
          <w:color w:val="EE0000"/>
          <w:sz w:val="24"/>
          <w:szCs w:val="28"/>
        </w:rPr>
        <w:t>“</w:t>
      </w:r>
      <w:r w:rsidRPr="004E13BF">
        <w:rPr>
          <w:color w:val="EE0000"/>
          <w:sz w:val="24"/>
          <w:szCs w:val="28"/>
        </w:rPr>
        <w:t>because they were red and very sour”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の2つの部分からなる複文です。</w:t>
      </w:r>
    </w:p>
    <w:p w14:paraId="6D06DA5F" w14:textId="25692BB3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主節は、People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thought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tomatoes were poisonous が O（目的語）です。</w:t>
      </w:r>
    </w:p>
    <w:p w14:paraId="4C6829C0" w14:textId="4EBE2AE6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tomatoes were poisonous は、主語と動詞をふくむ節（名詞節）です。</w:t>
      </w:r>
    </w:p>
    <w:p w14:paraId="618A0394" w14:textId="0EDD044A" w:rsidR="004E13BF" w:rsidRDefault="004E13BF" w:rsidP="004E13BF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>tomatoes が S（主語）、 were が V（動詞）、 poisonous が C（補語）です。</w:t>
      </w:r>
    </w:p>
    <w:p w14:paraId="12B887DA" w14:textId="7DA74616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従属節は、they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were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red と sour が C（補語）です。</w:t>
      </w:r>
    </w:p>
    <w:p w14:paraId="5DEEFF7C" w14:textId="1538C1FD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very は副詞で、 形容詞 sour を強調しています。</w:t>
      </w:r>
    </w:p>
    <w:p w14:paraId="50874674" w14:textId="263CED8F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because は、理由を表す接続詞で、「～だから」という</w:t>
      </w:r>
      <w:r w:rsidRPr="004E13BF">
        <w:rPr>
          <w:rFonts w:hint="eastAsia"/>
          <w:color w:val="EE0000"/>
          <w:sz w:val="24"/>
          <w:szCs w:val="28"/>
        </w:rPr>
        <w:t>意味をもちます。</w:t>
      </w:r>
    </w:p>
    <w:p w14:paraId="2D7FE1AB" w14:textId="61DF62A6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1D8672D" wp14:editId="75FB0043">
            <wp:extent cx="6188080" cy="1668544"/>
            <wp:effectExtent l="0" t="0" r="3175" b="8255"/>
            <wp:docPr id="20515635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6350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1373" b="5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6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FC2F" w14:textId="64528625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some people が S（主語）、 tried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eating them が O（目的語）です。</w:t>
      </w:r>
    </w:p>
    <w:p w14:paraId="57CD3102" w14:textId="765A2AC4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eating は動名詞です。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them はトマトを指しています。</w:t>
      </w:r>
    </w:p>
    <w:p w14:paraId="5A024FD8" w14:textId="1E5AF8CF" w:rsidR="004E13BF" w:rsidRDefault="004E13BF" w:rsidP="004E13B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307E61B" wp14:editId="01136989">
            <wp:extent cx="6188314" cy="1611984"/>
            <wp:effectExtent l="0" t="0" r="3175" b="7620"/>
            <wp:docPr id="89792056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0563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9748" b="5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1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F3FCA" w14:textId="55C93DAB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people が S（主語）、 found が V（動詞）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4E13BF">
        <w:rPr>
          <w:color w:val="EE0000"/>
          <w:sz w:val="24"/>
          <w:szCs w:val="28"/>
        </w:rPr>
        <w:t>that they were not only safe but also delicious がO（目的語）です。</w:t>
      </w:r>
    </w:p>
    <w:p w14:paraId="43B15861" w14:textId="02D6C144" w:rsidR="004E13BF" w:rsidRPr="004E13BF" w:rsidRDefault="004E13BF" w:rsidP="004E13BF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4E13BF">
        <w:rPr>
          <w:rFonts w:hint="eastAsia"/>
          <w:color w:val="EE0000"/>
          <w:w w:val="95"/>
          <w:sz w:val="24"/>
          <w:szCs w:val="28"/>
        </w:rPr>
        <w:t>〇</w:t>
      </w:r>
      <w:r w:rsidRPr="004E13BF">
        <w:rPr>
          <w:color w:val="EE0000"/>
          <w:w w:val="95"/>
          <w:sz w:val="24"/>
          <w:szCs w:val="28"/>
        </w:rPr>
        <w:t xml:space="preserve"> that they were not only safe but also delicious は、</w:t>
      </w:r>
      <w:r w:rsidRPr="004E13BF">
        <w:rPr>
          <w:rFonts w:hint="eastAsia"/>
          <w:color w:val="EE0000"/>
          <w:w w:val="95"/>
          <w:sz w:val="24"/>
          <w:szCs w:val="28"/>
        </w:rPr>
        <w:t>主語と動詞をふくむ節（名詞節）です。</w:t>
      </w:r>
    </w:p>
    <w:p w14:paraId="3FEDEB52" w14:textId="03463EA6" w:rsidR="004E13BF" w:rsidRPr="004E13BF" w:rsidRDefault="004E13BF" w:rsidP="0013789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 xml:space="preserve"> they が S（主語）、 were が V（動詞）、</w:t>
      </w:r>
      <w:r w:rsidR="00137891">
        <w:rPr>
          <w:rFonts w:hint="eastAsia"/>
          <w:color w:val="EE0000"/>
          <w:sz w:val="24"/>
          <w:szCs w:val="28"/>
        </w:rPr>
        <w:t xml:space="preserve"> </w:t>
      </w:r>
      <w:r w:rsidRPr="004E13BF">
        <w:rPr>
          <w:color w:val="EE0000"/>
          <w:sz w:val="24"/>
          <w:szCs w:val="28"/>
        </w:rPr>
        <w:t>safe と delicious が C（補語）です。</w:t>
      </w:r>
    </w:p>
    <w:p w14:paraId="588F1125" w14:textId="38DE1D9A" w:rsidR="004E13BF" w:rsidRPr="004E13BF" w:rsidRDefault="004E13BF" w:rsidP="004E13BF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not only</w:t>
      </w:r>
      <w:proofErr w:type="gramStart"/>
      <w:r w:rsidRPr="004E13BF">
        <w:rPr>
          <w:color w:val="EE0000"/>
          <w:sz w:val="24"/>
          <w:szCs w:val="28"/>
        </w:rPr>
        <w:t>...</w:t>
      </w:r>
      <w:proofErr w:type="gramEnd"/>
      <w:r w:rsidRPr="004E13BF">
        <w:rPr>
          <w:color w:val="EE0000"/>
          <w:sz w:val="24"/>
          <w:szCs w:val="28"/>
        </w:rPr>
        <w:t xml:space="preserve"> but </w:t>
      </w:r>
      <w:proofErr w:type="gramStart"/>
      <w:r w:rsidRPr="004E13BF">
        <w:rPr>
          <w:color w:val="EE0000"/>
          <w:sz w:val="24"/>
          <w:szCs w:val="28"/>
        </w:rPr>
        <w:t>also..</w:t>
      </w:r>
      <w:proofErr w:type="gramEnd"/>
      <w:r w:rsidRPr="004E13BF">
        <w:rPr>
          <w:color w:val="EE0000"/>
          <w:sz w:val="24"/>
          <w:szCs w:val="28"/>
        </w:rPr>
        <w:t xml:space="preserve"> は、「～だけでなく…も」という強調表現です。</w:t>
      </w:r>
    </w:p>
    <w:p w14:paraId="40DEB22B" w14:textId="77777777" w:rsidR="00137891" w:rsidRDefault="004E13BF" w:rsidP="004E13BF">
      <w:pPr>
        <w:widowControl/>
        <w:jc w:val="left"/>
        <w:rPr>
          <w:color w:val="EE0000"/>
          <w:sz w:val="24"/>
          <w:szCs w:val="28"/>
        </w:rPr>
      </w:pPr>
      <w:r w:rsidRPr="004E13BF">
        <w:rPr>
          <w:rFonts w:hint="eastAsia"/>
          <w:color w:val="EE0000"/>
          <w:sz w:val="24"/>
          <w:szCs w:val="28"/>
        </w:rPr>
        <w:t>〇</w:t>
      </w:r>
      <w:r w:rsidRPr="004E13BF">
        <w:rPr>
          <w:color w:val="EE0000"/>
          <w:sz w:val="24"/>
          <w:szCs w:val="28"/>
        </w:rPr>
        <w:t xml:space="preserve"> As a result は修飾語で副詞のはたらきです。</w:t>
      </w:r>
    </w:p>
    <w:p w14:paraId="741386B6" w14:textId="07924402" w:rsidR="00137891" w:rsidRDefault="004E13BF" w:rsidP="0013789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4E13BF">
        <w:rPr>
          <w:color w:val="EE0000"/>
          <w:sz w:val="24"/>
          <w:szCs w:val="28"/>
        </w:rPr>
        <w:t>「その結果」という意味をもち、文全体を修飾しています。</w:t>
      </w:r>
    </w:p>
    <w:p w14:paraId="7644AEDE" w14:textId="617E7304" w:rsidR="00137891" w:rsidRDefault="00137891" w:rsidP="0013789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B0F4096" wp14:editId="232D960F">
            <wp:extent cx="6185774" cy="923826"/>
            <wp:effectExtent l="0" t="0" r="5715" b="0"/>
            <wp:docPr id="141752997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29971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2590" b="6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CC95E" w14:textId="0573469C" w:rsidR="00137891" w:rsidRPr="00137891" w:rsidRDefault="00137891" w:rsidP="0013789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137891">
        <w:rPr>
          <w:rFonts w:hint="eastAsia"/>
          <w:color w:val="EE0000"/>
          <w:sz w:val="24"/>
          <w:szCs w:val="28"/>
        </w:rPr>
        <w:t>〇</w:t>
      </w:r>
      <w:r w:rsidRPr="00137891">
        <w:rPr>
          <w:color w:val="EE0000"/>
          <w:sz w:val="24"/>
          <w:szCs w:val="28"/>
        </w:rPr>
        <w:t xml:space="preserve"> We が S（主語）、 are が V（動詞）、 grateful が C（補語）です。</w:t>
      </w:r>
    </w:p>
    <w:p w14:paraId="5F2E6752" w14:textId="0E7BD8B6" w:rsidR="00137891" w:rsidRPr="00137891" w:rsidRDefault="00137891" w:rsidP="00137891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137891">
        <w:rPr>
          <w:rFonts w:hint="eastAsia"/>
          <w:color w:val="EE0000"/>
          <w:w w:val="95"/>
          <w:sz w:val="24"/>
          <w:szCs w:val="28"/>
        </w:rPr>
        <w:t>〇</w:t>
      </w:r>
      <w:r w:rsidRPr="00137891">
        <w:rPr>
          <w:color w:val="EE0000"/>
          <w:w w:val="95"/>
          <w:sz w:val="24"/>
          <w:szCs w:val="28"/>
        </w:rPr>
        <w:t xml:space="preserve"> that some people tried tomatoes for the first time は</w:t>
      </w:r>
      <w:r w:rsidRPr="00137891">
        <w:rPr>
          <w:rFonts w:hint="eastAsia"/>
          <w:color w:val="EE0000"/>
          <w:w w:val="95"/>
          <w:sz w:val="24"/>
          <w:szCs w:val="28"/>
        </w:rPr>
        <w:t>主語と動詞をふくむ節（名詞節）です。</w:t>
      </w:r>
    </w:p>
    <w:p w14:paraId="31D44CA3" w14:textId="06AB02A3" w:rsidR="00137891" w:rsidRPr="00137891" w:rsidRDefault="00137891" w:rsidP="00137891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137891">
        <w:rPr>
          <w:color w:val="EE0000"/>
          <w:sz w:val="24"/>
          <w:szCs w:val="28"/>
        </w:rPr>
        <w:t>some people が S（主語）、 tried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37891">
        <w:rPr>
          <w:color w:val="EE0000"/>
          <w:sz w:val="24"/>
          <w:szCs w:val="28"/>
        </w:rPr>
        <w:t>tomatoes が O（目的語）です。</w:t>
      </w:r>
    </w:p>
    <w:p w14:paraId="351EAEDF" w14:textId="77777777" w:rsidR="00137891" w:rsidRDefault="00137891" w:rsidP="00137891">
      <w:pPr>
        <w:widowControl/>
        <w:jc w:val="left"/>
        <w:rPr>
          <w:color w:val="EE0000"/>
          <w:sz w:val="24"/>
          <w:szCs w:val="28"/>
        </w:rPr>
      </w:pPr>
      <w:r w:rsidRPr="00137891">
        <w:rPr>
          <w:rFonts w:hint="eastAsia"/>
          <w:color w:val="EE0000"/>
          <w:sz w:val="24"/>
          <w:szCs w:val="28"/>
        </w:rPr>
        <w:t>〇</w:t>
      </w:r>
      <w:r w:rsidRPr="00137891">
        <w:rPr>
          <w:color w:val="EE0000"/>
          <w:sz w:val="24"/>
          <w:szCs w:val="28"/>
        </w:rPr>
        <w:t xml:space="preserve"> for the first time は修飾語で副詞のはたらきです。</w:t>
      </w:r>
    </w:p>
    <w:p w14:paraId="0389FB89" w14:textId="75278124" w:rsidR="00137891" w:rsidRPr="00137891" w:rsidRDefault="00137891" w:rsidP="0013789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137891">
        <w:rPr>
          <w:color w:val="EE0000"/>
          <w:sz w:val="24"/>
          <w:szCs w:val="28"/>
        </w:rPr>
        <w:t>「初めて」という意味をもち、動詞 tried を修飾しています。</w:t>
      </w:r>
    </w:p>
    <w:p w14:paraId="4A0BBBC0" w14:textId="5F83648D" w:rsidR="00137891" w:rsidRPr="00137891" w:rsidRDefault="00137891" w:rsidP="0013789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137891">
        <w:rPr>
          <w:rFonts w:hint="eastAsia"/>
          <w:color w:val="EE0000"/>
          <w:sz w:val="24"/>
          <w:szCs w:val="28"/>
        </w:rPr>
        <w:t>〇</w:t>
      </w:r>
      <w:r w:rsidRPr="00137891">
        <w:rPr>
          <w:color w:val="EE0000"/>
          <w:sz w:val="24"/>
          <w:szCs w:val="28"/>
        </w:rPr>
        <w:t xml:space="preserve"> that は、名詞節を導く接続詞で、「～ということ」という意味をもちます。</w:t>
      </w:r>
    </w:p>
    <w:sectPr w:rsidR="00137891" w:rsidRPr="00137891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B8E4F" w14:textId="77777777" w:rsidR="00576E44" w:rsidRDefault="00576E44" w:rsidP="00576151">
      <w:r>
        <w:separator/>
      </w:r>
    </w:p>
  </w:endnote>
  <w:endnote w:type="continuationSeparator" w:id="0">
    <w:p w14:paraId="75D1F834" w14:textId="77777777" w:rsidR="00576E44" w:rsidRDefault="00576E44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BAFCC" w14:textId="77777777" w:rsidR="00576E44" w:rsidRDefault="00576E44" w:rsidP="00576151">
      <w:r>
        <w:separator/>
      </w:r>
    </w:p>
  </w:footnote>
  <w:footnote w:type="continuationSeparator" w:id="0">
    <w:p w14:paraId="7C75FF3F" w14:textId="77777777" w:rsidR="00576E44" w:rsidRDefault="00576E44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7A7FF73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B91177">
      <w:rPr>
        <w:rFonts w:hint="eastAsia"/>
        <w:sz w:val="24"/>
        <w:szCs w:val="28"/>
      </w:rPr>
      <w:t>5</w:t>
    </w:r>
    <w:r>
      <w:rPr>
        <w:rFonts w:hint="eastAsia"/>
        <w:sz w:val="24"/>
        <w:szCs w:val="28"/>
      </w:rPr>
      <w:t xml:space="preserve">　</w:t>
    </w:r>
    <w:r w:rsidR="00B91177">
      <w:rPr>
        <w:rFonts w:hint="eastAsia"/>
        <w:sz w:val="24"/>
        <w:szCs w:val="28"/>
      </w:rPr>
      <w:t>接続詞when, if, because, that</w:t>
    </w:r>
    <w:r w:rsidR="0096039D">
      <w:rPr>
        <w:rFonts w:hint="eastAsia"/>
        <w:sz w:val="24"/>
        <w:szCs w:val="28"/>
      </w:rPr>
      <w:t>（p.</w:t>
    </w:r>
    <w:r w:rsidR="00B91177">
      <w:rPr>
        <w:rFonts w:hint="eastAsia"/>
        <w:sz w:val="24"/>
        <w:szCs w:val="28"/>
      </w:rPr>
      <w:t>41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D5442"/>
    <w:rsid w:val="000E04B7"/>
    <w:rsid w:val="000F0BE0"/>
    <w:rsid w:val="00102DA2"/>
    <w:rsid w:val="00137891"/>
    <w:rsid w:val="001914F9"/>
    <w:rsid w:val="002C7003"/>
    <w:rsid w:val="002F0FD8"/>
    <w:rsid w:val="00323FB2"/>
    <w:rsid w:val="0037678D"/>
    <w:rsid w:val="00407328"/>
    <w:rsid w:val="00423843"/>
    <w:rsid w:val="00423E45"/>
    <w:rsid w:val="00442B2A"/>
    <w:rsid w:val="004B0001"/>
    <w:rsid w:val="004B6F5F"/>
    <w:rsid w:val="004E13BF"/>
    <w:rsid w:val="00576151"/>
    <w:rsid w:val="00576E44"/>
    <w:rsid w:val="00592F94"/>
    <w:rsid w:val="00593101"/>
    <w:rsid w:val="005B09D2"/>
    <w:rsid w:val="006460F8"/>
    <w:rsid w:val="006E18BB"/>
    <w:rsid w:val="007034AF"/>
    <w:rsid w:val="007139C0"/>
    <w:rsid w:val="007C0C65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81727"/>
    <w:rsid w:val="00AB07A3"/>
    <w:rsid w:val="00AB1D7D"/>
    <w:rsid w:val="00B03A26"/>
    <w:rsid w:val="00B32114"/>
    <w:rsid w:val="00B457D2"/>
    <w:rsid w:val="00B47BE8"/>
    <w:rsid w:val="00B73F0E"/>
    <w:rsid w:val="00B91177"/>
    <w:rsid w:val="00B91772"/>
    <w:rsid w:val="00BC70D1"/>
    <w:rsid w:val="00BF3918"/>
    <w:rsid w:val="00C3273E"/>
    <w:rsid w:val="00D6097B"/>
    <w:rsid w:val="00D76929"/>
    <w:rsid w:val="00DD0644"/>
    <w:rsid w:val="00DD65A9"/>
    <w:rsid w:val="00E1039B"/>
    <w:rsid w:val="00E47B7B"/>
    <w:rsid w:val="00E84411"/>
    <w:rsid w:val="00EB46D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2025-07-11T01:27:00Z</dcterms:created>
  <dcterms:modified xsi:type="dcterms:W3CDTF">2025-07-11T01:46:00Z</dcterms:modified>
</cp:coreProperties>
</file>