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A550B" w14:textId="5E3ACBF2" w:rsidR="008763C0" w:rsidRPr="00C3273E" w:rsidRDefault="0029396D" w:rsidP="00C3273E">
      <w:pPr>
        <w:jc w:val="center"/>
        <w:rPr>
          <w:color w:val="EE0000"/>
        </w:rPr>
      </w:pPr>
      <w:r>
        <w:rPr>
          <w:noProof/>
        </w:rPr>
        <w:drawing>
          <wp:inline distT="0" distB="0" distL="0" distR="0" wp14:anchorId="10AEE632" wp14:editId="06B2AC40">
            <wp:extent cx="6188710" cy="1051560"/>
            <wp:effectExtent l="0" t="0" r="2540" b="0"/>
            <wp:docPr id="87961656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616563" name=""/>
                    <pic:cNvPicPr/>
                  </pic:nvPicPr>
                  <pic:blipFill rotWithShape="1"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rcRect t="9357" b="679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51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01BAA8" w14:textId="44CEEA9E" w:rsidR="0029396D" w:rsidRPr="0029396D" w:rsidRDefault="0029396D" w:rsidP="0029396D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29396D">
        <w:rPr>
          <w:rFonts w:hint="eastAsia"/>
          <w:color w:val="EE0000"/>
          <w:w w:val="95"/>
          <w:sz w:val="24"/>
          <w:szCs w:val="28"/>
        </w:rPr>
        <w:t>〇</w:t>
      </w:r>
      <w:r w:rsidRPr="0029396D">
        <w:rPr>
          <w:color w:val="EE0000"/>
          <w:w w:val="95"/>
          <w:sz w:val="24"/>
          <w:szCs w:val="28"/>
        </w:rPr>
        <w:t xml:space="preserve"> Bob がS（主語）、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29396D">
        <w:rPr>
          <w:color w:val="EE0000"/>
          <w:w w:val="95"/>
          <w:sz w:val="24"/>
          <w:szCs w:val="28"/>
        </w:rPr>
        <w:t>does がV（動詞）、</w:t>
      </w:r>
      <w:r>
        <w:rPr>
          <w:rFonts w:hint="eastAsia"/>
          <w:color w:val="EE0000"/>
          <w:w w:val="95"/>
          <w:sz w:val="24"/>
          <w:szCs w:val="28"/>
        </w:rPr>
        <w:t xml:space="preserve"> </w:t>
      </w:r>
      <w:r w:rsidRPr="0029396D">
        <w:rPr>
          <w:color w:val="EE0000"/>
          <w:w w:val="95"/>
          <w:sz w:val="24"/>
          <w:szCs w:val="28"/>
        </w:rPr>
        <w:t>volunteer work がO（目的語）です。</w:t>
      </w:r>
    </w:p>
    <w:p w14:paraId="39AA884C" w14:textId="60D5D0FE" w:rsidR="00EC754C" w:rsidRDefault="0029396D" w:rsidP="0029396D">
      <w:pPr>
        <w:widowControl/>
        <w:jc w:val="left"/>
        <w:rPr>
          <w:color w:val="EE0000"/>
          <w:w w:val="95"/>
          <w:sz w:val="24"/>
          <w:szCs w:val="28"/>
        </w:rPr>
      </w:pPr>
      <w:r w:rsidRPr="0029396D">
        <w:rPr>
          <w:rFonts w:hint="eastAsia"/>
          <w:color w:val="EE0000"/>
          <w:w w:val="95"/>
          <w:sz w:val="24"/>
          <w:szCs w:val="28"/>
        </w:rPr>
        <w:t>〇</w:t>
      </w:r>
      <w:r w:rsidRPr="0029396D">
        <w:rPr>
          <w:color w:val="EE0000"/>
          <w:w w:val="95"/>
          <w:sz w:val="24"/>
          <w:szCs w:val="28"/>
        </w:rPr>
        <w:t xml:space="preserve"> does が主語の行為（すること）を表し、目的語 volunteer work が</w:t>
      </w:r>
      <w:r w:rsidRPr="0029396D">
        <w:rPr>
          <w:rFonts w:hint="eastAsia"/>
          <w:color w:val="EE0000"/>
          <w:w w:val="95"/>
          <w:sz w:val="24"/>
          <w:szCs w:val="28"/>
        </w:rPr>
        <w:t>その対象を具体的に説明しています。</w:t>
      </w:r>
    </w:p>
    <w:p w14:paraId="22DB413D" w14:textId="77777777" w:rsidR="0029396D" w:rsidRDefault="0029396D" w:rsidP="0029396D">
      <w:pPr>
        <w:widowControl/>
        <w:jc w:val="left"/>
        <w:rPr>
          <w:color w:val="EE0000"/>
          <w:w w:val="95"/>
          <w:sz w:val="24"/>
          <w:szCs w:val="28"/>
        </w:rPr>
      </w:pPr>
    </w:p>
    <w:p w14:paraId="6C2722A0" w14:textId="1199DB7F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56863ED9" wp14:editId="04B140DE">
            <wp:extent cx="6188710" cy="1478280"/>
            <wp:effectExtent l="0" t="0" r="2540" b="7620"/>
            <wp:docPr id="1135815900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5815900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342" b="578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78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8BDB8E" w14:textId="795ECAE1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396D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29396D">
        <w:rPr>
          <w:b/>
          <w:bCs/>
          <w:color w:val="EE0000"/>
          <w:sz w:val="24"/>
          <w:szCs w:val="28"/>
          <w:u w:val="single"/>
        </w:rPr>
        <w:t>Every Saturday,</w:t>
      </w:r>
    </w:p>
    <w:p w14:paraId="7E521AD3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修飾語で副詞のはたらきです。</w:t>
      </w:r>
    </w:p>
    <w:p w14:paraId="37038DBF" w14:textId="7C37A8C2" w:rsidR="0029396D" w:rsidRPr="0029396D" w:rsidRDefault="0029396D" w:rsidP="0029396D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29396D">
        <w:rPr>
          <w:color w:val="EE0000"/>
          <w:sz w:val="24"/>
          <w:szCs w:val="28"/>
        </w:rPr>
        <w:t>「毎週土曜日」という意味をもち、文全体の時を表しています。</w:t>
      </w:r>
    </w:p>
    <w:p w14:paraId="1E619694" w14:textId="77777777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396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9396D">
        <w:rPr>
          <w:b/>
          <w:bCs/>
          <w:color w:val="EE0000"/>
          <w:sz w:val="24"/>
          <w:szCs w:val="28"/>
          <w:u w:val="single"/>
        </w:rPr>
        <w:t xml:space="preserve"> Bob visits an old woman, Ms. Green.</w:t>
      </w:r>
    </w:p>
    <w:p w14:paraId="78E5ACC1" w14:textId="31AA6F88" w:rsidR="0029396D" w:rsidRPr="0029396D" w:rsidRDefault="0029396D" w:rsidP="0029396D">
      <w:pPr>
        <w:widowControl/>
        <w:jc w:val="left"/>
        <w:rPr>
          <w:color w:val="EE0000"/>
          <w:w w:val="95"/>
          <w:sz w:val="24"/>
          <w:szCs w:val="28"/>
        </w:rPr>
      </w:pPr>
      <w:r w:rsidRPr="0029396D">
        <w:rPr>
          <w:rFonts w:hint="eastAsia"/>
          <w:color w:val="EE0000"/>
          <w:w w:val="95"/>
          <w:sz w:val="24"/>
          <w:szCs w:val="28"/>
        </w:rPr>
        <w:t>〇</w:t>
      </w:r>
      <w:r w:rsidRPr="0029396D">
        <w:rPr>
          <w:color w:val="EE0000"/>
          <w:w w:val="95"/>
          <w:sz w:val="24"/>
          <w:szCs w:val="28"/>
        </w:rPr>
        <w:t xml:space="preserve"> Bob がS（主語）、 visits がV（動詞）、</w:t>
      </w:r>
      <w:r w:rsidRPr="0029396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29396D">
        <w:rPr>
          <w:color w:val="EE0000"/>
          <w:w w:val="95"/>
          <w:sz w:val="24"/>
          <w:szCs w:val="28"/>
        </w:rPr>
        <w:t>an old woman, Ms. Green がO（目的語）です。</w:t>
      </w:r>
    </w:p>
    <w:p w14:paraId="1E216BEA" w14:textId="77777777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Ms. Green は an old woman を説明する同格表現です。</w:t>
      </w:r>
    </w:p>
    <w:p w14:paraId="0335B6F8" w14:textId="374DD80E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 xml:space="preserve">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396D">
        <w:rPr>
          <w:rFonts w:hint="eastAsia"/>
          <w:color w:val="EE0000"/>
          <w:sz w:val="24"/>
          <w:szCs w:val="28"/>
        </w:rPr>
        <w:t>同格表現を使うことで、まとめて情報を提供できます。</w:t>
      </w:r>
    </w:p>
    <w:p w14:paraId="59AC00CF" w14:textId="7A6AE141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to help her は「彼女を助けるために」という意味で、</w:t>
      </w:r>
      <w:r w:rsidRPr="0029396D">
        <w:rPr>
          <w:rFonts w:hint="eastAsia"/>
          <w:color w:val="EE0000"/>
          <w:sz w:val="24"/>
          <w:szCs w:val="28"/>
        </w:rPr>
        <w:t>副詞のはたらきです。</w:t>
      </w:r>
    </w:p>
    <w:p w14:paraId="17BE03C9" w14:textId="344ED5B4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 xml:space="preserve">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396D">
        <w:rPr>
          <w:rFonts w:hint="eastAsia"/>
          <w:color w:val="EE0000"/>
          <w:sz w:val="24"/>
          <w:szCs w:val="28"/>
        </w:rPr>
        <w:t>動詞</w:t>
      </w:r>
      <w:r w:rsidRPr="0029396D">
        <w:rPr>
          <w:color w:val="EE0000"/>
          <w:sz w:val="24"/>
          <w:szCs w:val="28"/>
        </w:rPr>
        <w:t xml:space="preserve"> visited の目的を説明しています。</w:t>
      </w:r>
    </w:p>
    <w:p w14:paraId="6743BFE6" w14:textId="4E2272E5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1A9E8765" wp14:editId="21F95896">
            <wp:extent cx="6188710" cy="1440180"/>
            <wp:effectExtent l="0" t="0" r="2540" b="7620"/>
            <wp:docPr id="127281836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18367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0178" b="587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440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759F096" w14:textId="7F48CD1D" w:rsidR="0029396D" w:rsidRPr="0029396D" w:rsidRDefault="0029396D" w:rsidP="0029396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He が S（主語）、 cleans と takes が V（動詞）です。 and によって、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396D">
        <w:rPr>
          <w:color w:val="EE0000"/>
          <w:sz w:val="24"/>
          <w:szCs w:val="28"/>
        </w:rPr>
        <w:t>cleans her room と takes her to the library and the supermarket が</w:t>
      </w:r>
      <w:r w:rsidRPr="0029396D">
        <w:rPr>
          <w:rFonts w:hint="eastAsia"/>
          <w:color w:val="EE0000"/>
          <w:sz w:val="24"/>
          <w:szCs w:val="28"/>
        </w:rPr>
        <w:t>つなが</w:t>
      </w:r>
      <w:r>
        <w:rPr>
          <w:rFonts w:hint="eastAsia"/>
          <w:color w:val="EE0000"/>
          <w:sz w:val="24"/>
          <w:szCs w:val="28"/>
        </w:rPr>
        <w:t>っ</w:t>
      </w:r>
      <w:r w:rsidRPr="0029396D">
        <w:rPr>
          <w:rFonts w:hint="eastAsia"/>
          <w:color w:val="EE0000"/>
          <w:sz w:val="24"/>
          <w:szCs w:val="28"/>
        </w:rPr>
        <w:t>ています。</w:t>
      </w:r>
    </w:p>
    <w:p w14:paraId="406F8455" w14:textId="4FE4578B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9396D">
        <w:rPr>
          <w:b/>
          <w:bCs/>
          <w:color w:val="EE0000"/>
          <w:sz w:val="24"/>
          <w:szCs w:val="28"/>
          <w:u w:val="single"/>
        </w:rPr>
        <w:t xml:space="preserve"> cleans her room</w:t>
      </w:r>
    </w:p>
    <w:p w14:paraId="2681349D" w14:textId="67831717" w:rsidR="0029396D" w:rsidRPr="0029396D" w:rsidRDefault="0029396D" w:rsidP="0029396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cleans がV（動詞）、</w:t>
      </w:r>
      <w:r>
        <w:rPr>
          <w:color w:val="EE0000"/>
          <w:sz w:val="24"/>
          <w:szCs w:val="28"/>
        </w:rPr>
        <w:t xml:space="preserve"> </w:t>
      </w:r>
      <w:r w:rsidRPr="0029396D">
        <w:rPr>
          <w:color w:val="EE0000"/>
          <w:sz w:val="24"/>
          <w:szCs w:val="28"/>
        </w:rPr>
        <w:t>her room がO（目的語）です。</w:t>
      </w:r>
    </w:p>
    <w:p w14:paraId="45CC3943" w14:textId="597CD8E3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>
        <w:rPr>
          <w:rFonts w:hint="eastAsia"/>
          <w:b/>
          <w:bCs/>
          <w:color w:val="EE0000"/>
          <w:sz w:val="24"/>
          <w:szCs w:val="28"/>
          <w:u w:val="single"/>
        </w:rPr>
        <w:t xml:space="preserve">② </w:t>
      </w:r>
      <w:r w:rsidRPr="0029396D">
        <w:rPr>
          <w:b/>
          <w:bCs/>
          <w:color w:val="EE0000"/>
          <w:sz w:val="24"/>
          <w:szCs w:val="28"/>
          <w:u w:val="single"/>
        </w:rPr>
        <w:t>takes her to the library and the supermarket</w:t>
      </w:r>
    </w:p>
    <w:p w14:paraId="46BD8B18" w14:textId="6D88D0A4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takes がV（動詞）、</w:t>
      </w:r>
      <w:r>
        <w:rPr>
          <w:color w:val="EE0000"/>
          <w:sz w:val="24"/>
          <w:szCs w:val="28"/>
        </w:rPr>
        <w:t xml:space="preserve"> </w:t>
      </w:r>
      <w:r w:rsidRPr="0029396D">
        <w:rPr>
          <w:color w:val="EE0000"/>
          <w:sz w:val="24"/>
          <w:szCs w:val="28"/>
        </w:rPr>
        <w:t>her がO（目的語）です。</w:t>
      </w:r>
    </w:p>
    <w:p w14:paraId="708DE3B2" w14:textId="77777777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to the library and the supermarket は修飾語で副詞のはたらきです。</w:t>
      </w:r>
    </w:p>
    <w:p w14:paraId="1D2B6CD3" w14:textId="28131776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 xml:space="preserve">　</w:t>
      </w:r>
      <w:r>
        <w:rPr>
          <w:rFonts w:hint="eastAsia"/>
          <w:color w:val="EE0000"/>
          <w:sz w:val="24"/>
          <w:szCs w:val="28"/>
        </w:rPr>
        <w:t xml:space="preserve"> </w:t>
      </w:r>
      <w:r w:rsidRPr="0029396D">
        <w:rPr>
          <w:rFonts w:hint="eastAsia"/>
          <w:color w:val="EE0000"/>
          <w:sz w:val="24"/>
          <w:szCs w:val="28"/>
        </w:rPr>
        <w:t>動詞</w:t>
      </w:r>
      <w:r w:rsidRPr="0029396D">
        <w:rPr>
          <w:color w:val="EE0000"/>
          <w:sz w:val="24"/>
          <w:szCs w:val="28"/>
        </w:rPr>
        <w:t xml:space="preserve"> takes の場所を説明しています。</w:t>
      </w:r>
    </w:p>
    <w:p w14:paraId="09F1F916" w14:textId="3B7ACD79" w:rsidR="0029396D" w:rsidRDefault="0029396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</w:p>
    <w:p w14:paraId="089D2829" w14:textId="2ADB5E63" w:rsidR="0029396D" w:rsidRDefault="0029396D" w:rsidP="00095CC3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lastRenderedPageBreak/>
        <w:drawing>
          <wp:inline distT="0" distB="0" distL="0" distR="0" wp14:anchorId="3CC0C64B" wp14:editId="6265F4CF">
            <wp:extent cx="5148500" cy="811420"/>
            <wp:effectExtent l="0" t="0" r="0" b="8255"/>
            <wp:docPr id="742681209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2681209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1984" b="670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6944" cy="8206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105EA41" w14:textId="659F4869" w:rsidR="0029396D" w:rsidRPr="00095CC3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095CC3">
        <w:rPr>
          <w:rFonts w:hint="eastAsia"/>
          <w:b/>
          <w:bCs/>
          <w:color w:val="EE0000"/>
          <w:sz w:val="24"/>
          <w:szCs w:val="28"/>
          <w:u w:val="single"/>
        </w:rPr>
        <w:t xml:space="preserve">① </w:t>
      </w:r>
      <w:r w:rsidRPr="00095CC3">
        <w:rPr>
          <w:b/>
          <w:bCs/>
          <w:color w:val="EE0000"/>
          <w:sz w:val="24"/>
          <w:szCs w:val="28"/>
          <w:u w:val="single"/>
        </w:rPr>
        <w:t>After shopping,</w:t>
      </w:r>
    </w:p>
    <w:p w14:paraId="21120452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修飾語で副詞のはたらきです。</w:t>
      </w:r>
    </w:p>
    <w:p w14:paraId="5D8B6FAA" w14:textId="5D765E71" w:rsidR="0029396D" w:rsidRPr="0029396D" w:rsidRDefault="0029396D" w:rsidP="002939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9396D">
        <w:rPr>
          <w:color w:val="EE0000"/>
          <w:sz w:val="24"/>
          <w:szCs w:val="28"/>
        </w:rPr>
        <w:t>「買い物のあとで」という意味をもち、文全体の時を表しています。</w:t>
      </w:r>
    </w:p>
    <w:p w14:paraId="60BD1FFD" w14:textId="77777777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396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9396D">
        <w:rPr>
          <w:b/>
          <w:bCs/>
          <w:color w:val="EE0000"/>
          <w:sz w:val="24"/>
          <w:szCs w:val="28"/>
          <w:u w:val="single"/>
        </w:rPr>
        <w:t xml:space="preserve"> they talk a lot at her house.</w:t>
      </w:r>
    </w:p>
    <w:p w14:paraId="528115BC" w14:textId="77777777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they がS（主語）、 talk がV（動詞）です。</w:t>
      </w:r>
    </w:p>
    <w:p w14:paraId="3D2BAB8F" w14:textId="77777777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○</w:t>
      </w:r>
      <w:r w:rsidRPr="0029396D">
        <w:rPr>
          <w:color w:val="EE0000"/>
          <w:sz w:val="24"/>
          <w:szCs w:val="28"/>
        </w:rPr>
        <w:t xml:space="preserve"> a lot は副詞です。「たくさん」という意味で、動詞 talk を修飾しています。</w:t>
      </w:r>
    </w:p>
    <w:p w14:paraId="25429C4E" w14:textId="7620427A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at her house は修飾語で副詞のはたらきです。</w:t>
      </w:r>
      <w:r w:rsidRPr="0029396D">
        <w:rPr>
          <w:rFonts w:hint="eastAsia"/>
          <w:color w:val="EE0000"/>
          <w:sz w:val="24"/>
          <w:szCs w:val="28"/>
        </w:rPr>
        <w:t>動詞</w:t>
      </w:r>
      <w:r w:rsidRPr="0029396D">
        <w:rPr>
          <w:color w:val="EE0000"/>
          <w:sz w:val="24"/>
          <w:szCs w:val="28"/>
        </w:rPr>
        <w:t xml:space="preserve"> talk の場所を説明しています。</w:t>
      </w:r>
    </w:p>
    <w:p w14:paraId="4D0F3732" w14:textId="1248914A" w:rsidR="0029396D" w:rsidRDefault="0029396D" w:rsidP="00095CC3">
      <w:pPr>
        <w:widowControl/>
        <w:jc w:val="center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355CA9EB" wp14:editId="09C63ED2">
            <wp:extent cx="5146178" cy="646309"/>
            <wp:effectExtent l="0" t="0" r="0" b="1905"/>
            <wp:docPr id="975246491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5246491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0178" b="730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296" cy="656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69C3C8C" w14:textId="2CB9EFA2" w:rsidR="0029396D" w:rsidRPr="0029396D" w:rsidRDefault="0029396D" w:rsidP="0029396D">
      <w:pPr>
        <w:widowControl/>
        <w:jc w:val="left"/>
        <w:rPr>
          <w:rFonts w:hint="eastAsia"/>
          <w:color w:val="EE0000"/>
          <w:w w:val="95"/>
          <w:sz w:val="24"/>
          <w:szCs w:val="28"/>
        </w:rPr>
      </w:pPr>
      <w:r w:rsidRPr="0029396D">
        <w:rPr>
          <w:rFonts w:hint="eastAsia"/>
          <w:color w:val="EE0000"/>
          <w:w w:val="95"/>
          <w:sz w:val="24"/>
          <w:szCs w:val="28"/>
        </w:rPr>
        <w:t>〇</w:t>
      </w:r>
      <w:r w:rsidRPr="0029396D">
        <w:rPr>
          <w:color w:val="EE0000"/>
          <w:w w:val="95"/>
          <w:sz w:val="24"/>
          <w:szCs w:val="28"/>
        </w:rPr>
        <w:t xml:space="preserve"> To listen to her がS（主語）、</w:t>
      </w:r>
      <w:r w:rsidRPr="0029396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29396D">
        <w:rPr>
          <w:color w:val="EE0000"/>
          <w:w w:val="95"/>
          <w:sz w:val="24"/>
          <w:szCs w:val="28"/>
        </w:rPr>
        <w:t>is がV（動詞）、</w:t>
      </w:r>
      <w:r w:rsidRPr="0029396D">
        <w:rPr>
          <w:rFonts w:hint="eastAsia"/>
          <w:color w:val="EE0000"/>
          <w:w w:val="95"/>
          <w:sz w:val="24"/>
          <w:szCs w:val="28"/>
        </w:rPr>
        <w:t xml:space="preserve"> </w:t>
      </w:r>
      <w:r w:rsidRPr="0029396D">
        <w:rPr>
          <w:color w:val="EE0000"/>
          <w:w w:val="95"/>
          <w:sz w:val="24"/>
          <w:szCs w:val="28"/>
        </w:rPr>
        <w:t>an important part がC（補語）です。</w:t>
      </w:r>
    </w:p>
    <w:p w14:paraId="1B564861" w14:textId="742ADFC2" w:rsidR="0029396D" w:rsidRPr="0029396D" w:rsidRDefault="0029396D" w:rsidP="0029396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To listen to her = an important part の関係です。</w:t>
      </w:r>
    </w:p>
    <w:p w14:paraId="58237679" w14:textId="77777777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396D">
        <w:rPr>
          <w:rFonts w:hint="eastAsia"/>
          <w:b/>
          <w:bCs/>
          <w:color w:val="EE0000"/>
          <w:sz w:val="24"/>
          <w:szCs w:val="28"/>
          <w:u w:val="single"/>
        </w:rPr>
        <w:t>①</w:t>
      </w:r>
      <w:r w:rsidRPr="0029396D">
        <w:rPr>
          <w:b/>
          <w:bCs/>
          <w:color w:val="EE0000"/>
          <w:sz w:val="24"/>
          <w:szCs w:val="28"/>
          <w:u w:val="single"/>
        </w:rPr>
        <w:t xml:space="preserve"> To listen to her</w:t>
      </w:r>
    </w:p>
    <w:p w14:paraId="79B2C3A4" w14:textId="62FDF01F" w:rsidR="0029396D" w:rsidRP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To listen to her は「彼女の話を聞くこと」という意味で、</w:t>
      </w:r>
      <w:r w:rsidRPr="0029396D">
        <w:rPr>
          <w:rFonts w:hint="eastAsia"/>
          <w:color w:val="EE0000"/>
          <w:sz w:val="24"/>
          <w:szCs w:val="28"/>
        </w:rPr>
        <w:t>名詞として扱っています。</w:t>
      </w:r>
    </w:p>
    <w:p w14:paraId="1EEF4742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to her は修飾語で副詞のはたらきです。</w:t>
      </w:r>
    </w:p>
    <w:p w14:paraId="6627671E" w14:textId="5C8D7974" w:rsidR="0029396D" w:rsidRPr="0029396D" w:rsidRDefault="0029396D" w:rsidP="0029396D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29396D">
        <w:rPr>
          <w:color w:val="EE0000"/>
          <w:sz w:val="24"/>
          <w:szCs w:val="28"/>
        </w:rPr>
        <w:t>「彼女（の話）を」という意味をもち、動詞 listen を修飾しています。</w:t>
      </w:r>
    </w:p>
    <w:p w14:paraId="10ABDC9E" w14:textId="77777777" w:rsidR="0029396D" w:rsidRPr="0029396D" w:rsidRDefault="0029396D" w:rsidP="0029396D">
      <w:pPr>
        <w:widowControl/>
        <w:jc w:val="left"/>
        <w:rPr>
          <w:b/>
          <w:bCs/>
          <w:color w:val="EE0000"/>
          <w:sz w:val="24"/>
          <w:szCs w:val="28"/>
          <w:u w:val="single"/>
        </w:rPr>
      </w:pPr>
      <w:r w:rsidRPr="0029396D">
        <w:rPr>
          <w:rFonts w:hint="eastAsia"/>
          <w:b/>
          <w:bCs/>
          <w:color w:val="EE0000"/>
          <w:sz w:val="24"/>
          <w:szCs w:val="28"/>
          <w:u w:val="single"/>
        </w:rPr>
        <w:t>②</w:t>
      </w:r>
      <w:r w:rsidRPr="0029396D">
        <w:rPr>
          <w:b/>
          <w:bCs/>
          <w:color w:val="EE0000"/>
          <w:sz w:val="24"/>
          <w:szCs w:val="28"/>
          <w:u w:val="single"/>
        </w:rPr>
        <w:t xml:space="preserve"> an important part of Bob’s volunteer work</w:t>
      </w:r>
    </w:p>
    <w:p w14:paraId="5A098D33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of Bob’s volunteer work は修飾語で形容詞のはたらきです。</w:t>
      </w:r>
    </w:p>
    <w:p w14:paraId="08BCD78B" w14:textId="64BA4C2F" w:rsidR="0029396D" w:rsidRDefault="0029396D" w:rsidP="0029396D">
      <w:pPr>
        <w:widowControl/>
        <w:ind w:firstLineChars="100" w:firstLine="240"/>
        <w:jc w:val="left"/>
        <w:rPr>
          <w:color w:val="EE0000"/>
          <w:sz w:val="24"/>
          <w:szCs w:val="28"/>
        </w:rPr>
      </w:pPr>
      <w:r w:rsidRPr="0029396D">
        <w:rPr>
          <w:color w:val="EE0000"/>
          <w:sz w:val="24"/>
          <w:szCs w:val="28"/>
        </w:rPr>
        <w:t>「ボブのボランティア活動の」という意味をもち、the way を修飾しています。</w:t>
      </w:r>
    </w:p>
    <w:p w14:paraId="1EFC907F" w14:textId="1564B6F0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>
        <w:rPr>
          <w:color w:val="EE0000"/>
          <w:sz w:val="24"/>
          <w:szCs w:val="28"/>
        </w:rPr>
        <w:br w:type="page"/>
      </w:r>
      <w:r>
        <w:rPr>
          <w:noProof/>
        </w:rPr>
        <w:lastRenderedPageBreak/>
        <w:drawing>
          <wp:inline distT="0" distB="0" distL="0" distR="0" wp14:anchorId="169CE6C8" wp14:editId="4F74AFE7">
            <wp:extent cx="6188710" cy="939800"/>
            <wp:effectExtent l="0" t="0" r="2540" b="0"/>
            <wp:docPr id="13771364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713642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2038" b="67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3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75AF1C" w14:textId="1B1EC051" w:rsidR="0029396D" w:rsidRPr="0029396D" w:rsidRDefault="0029396D" w:rsidP="0029396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She が S（主語）、 talks が V（動詞）です。</w:t>
      </w:r>
    </w:p>
    <w:p w14:paraId="271B068D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with a big smile は修飾語で副詞のはたらきです。</w:t>
      </w:r>
    </w:p>
    <w:p w14:paraId="6D85C31E" w14:textId="52D72850" w:rsidR="0029396D" w:rsidRPr="0029396D" w:rsidRDefault="0029396D" w:rsidP="0029396D">
      <w:pPr>
        <w:widowControl/>
        <w:ind w:firstLineChars="100" w:firstLine="240"/>
        <w:jc w:val="left"/>
        <w:rPr>
          <w:rFonts w:hint="eastAsia"/>
          <w:color w:val="EE0000"/>
          <w:sz w:val="24"/>
          <w:szCs w:val="28"/>
        </w:rPr>
      </w:pPr>
      <w:r w:rsidRPr="0029396D">
        <w:rPr>
          <w:color w:val="EE0000"/>
          <w:sz w:val="24"/>
          <w:szCs w:val="28"/>
        </w:rPr>
        <w:t>「大きな笑顔を浮かべながら」という意味をもち、</w:t>
      </w:r>
      <w:r w:rsidRPr="0029396D">
        <w:rPr>
          <w:rFonts w:hint="eastAsia"/>
          <w:color w:val="EE0000"/>
          <w:sz w:val="24"/>
          <w:szCs w:val="28"/>
        </w:rPr>
        <w:t>動詞</w:t>
      </w:r>
      <w:r w:rsidRPr="0029396D">
        <w:rPr>
          <w:color w:val="EE0000"/>
          <w:sz w:val="24"/>
          <w:szCs w:val="28"/>
        </w:rPr>
        <w:t xml:space="preserve"> talks を修飾しています。</w:t>
      </w:r>
    </w:p>
    <w:p w14:paraId="4A87457D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on her face は修飾語で副詞のはたらきです。</w:t>
      </w:r>
    </w:p>
    <w:p w14:paraId="22D9E9DD" w14:textId="5C5BD856" w:rsidR="0029396D" w:rsidRDefault="0029396D" w:rsidP="0029396D">
      <w:pPr>
        <w:widowControl/>
        <w:ind w:firstLineChars="150" w:firstLine="360"/>
        <w:jc w:val="left"/>
        <w:rPr>
          <w:color w:val="EE0000"/>
          <w:sz w:val="24"/>
          <w:szCs w:val="28"/>
        </w:rPr>
      </w:pPr>
      <w:r w:rsidRPr="0029396D">
        <w:rPr>
          <w:color w:val="EE0000"/>
          <w:sz w:val="24"/>
          <w:szCs w:val="28"/>
        </w:rPr>
        <w:t>a big smile（大きな笑顔）を修飾し、</w:t>
      </w:r>
      <w:r w:rsidRPr="0029396D">
        <w:rPr>
          <w:rFonts w:hint="eastAsia"/>
          <w:color w:val="EE0000"/>
          <w:sz w:val="24"/>
          <w:szCs w:val="28"/>
        </w:rPr>
        <w:t>「彼女の顔にある大きな笑顔」という意味を強調しています。</w:t>
      </w:r>
    </w:p>
    <w:p w14:paraId="2FCA55A7" w14:textId="77777777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</w:p>
    <w:p w14:paraId="68D768DD" w14:textId="455B0313" w:rsidR="0029396D" w:rsidRDefault="0029396D" w:rsidP="0029396D">
      <w:pPr>
        <w:widowControl/>
        <w:jc w:val="left"/>
        <w:rPr>
          <w:color w:val="EE0000"/>
          <w:sz w:val="24"/>
          <w:szCs w:val="28"/>
        </w:rPr>
      </w:pPr>
      <w:r>
        <w:rPr>
          <w:noProof/>
        </w:rPr>
        <w:drawing>
          <wp:inline distT="0" distB="0" distL="0" distR="0" wp14:anchorId="4F91BB5B" wp14:editId="24CD6887">
            <wp:extent cx="6188147" cy="929148"/>
            <wp:effectExtent l="0" t="0" r="3175" b="4445"/>
            <wp:docPr id="5078573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785738" name=""/>
                    <pic:cNvPicPr/>
                  </pic:nvPicPr>
                  <pic:blipFill rotWithShape="1">
                    <a:blip r:embed="rId20">
                      <a:extLst>
                        <a:ext uri="{96DAC541-7B7A-43D3-8B79-37D633B846F1}">
                          <asvg:svgBlip xmlns:asvg="http://schemas.microsoft.com/office/drawing/2016/SVG/main" r:embed="rId21"/>
                        </a:ext>
                      </a:extLst>
                    </a:blip>
                    <a:srcRect t="12550" b="674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92923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BAE78D" w14:textId="2E0D1EF9" w:rsidR="0029396D" w:rsidRPr="0029396D" w:rsidRDefault="0029396D" w:rsidP="0029396D">
      <w:pPr>
        <w:widowControl/>
        <w:jc w:val="left"/>
        <w:rPr>
          <w:rFonts w:hint="eastAsia"/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Bob がS（主語）、is がV（動詞）、happy がC（補語）です。　</w:t>
      </w:r>
    </w:p>
    <w:p w14:paraId="7EB34D11" w14:textId="77777777" w:rsidR="00095CC3" w:rsidRDefault="0029396D" w:rsidP="0029396D">
      <w:pPr>
        <w:widowControl/>
        <w:jc w:val="left"/>
        <w:rPr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〇</w:t>
      </w:r>
      <w:r w:rsidRPr="0029396D">
        <w:rPr>
          <w:color w:val="EE0000"/>
          <w:sz w:val="24"/>
          <w:szCs w:val="28"/>
        </w:rPr>
        <w:t xml:space="preserve"> to see her smile は「彼女の笑顔を見ることができて」という意味で、</w:t>
      </w:r>
      <w:r w:rsidRPr="0029396D">
        <w:rPr>
          <w:rFonts w:hint="eastAsia"/>
          <w:color w:val="EE0000"/>
          <w:sz w:val="24"/>
          <w:szCs w:val="28"/>
        </w:rPr>
        <w:t>副詞のはたらきです。</w:t>
      </w:r>
    </w:p>
    <w:p w14:paraId="3F97851D" w14:textId="5FC409A8" w:rsidR="0029396D" w:rsidRPr="0029396D" w:rsidRDefault="0029396D" w:rsidP="00095CC3">
      <w:pPr>
        <w:widowControl/>
        <w:ind w:firstLineChars="150" w:firstLine="360"/>
        <w:jc w:val="left"/>
        <w:rPr>
          <w:rFonts w:hint="eastAsia"/>
          <w:color w:val="EE0000"/>
          <w:sz w:val="24"/>
          <w:szCs w:val="28"/>
        </w:rPr>
      </w:pPr>
      <w:r w:rsidRPr="0029396D">
        <w:rPr>
          <w:rFonts w:hint="eastAsia"/>
          <w:color w:val="EE0000"/>
          <w:sz w:val="24"/>
          <w:szCs w:val="28"/>
        </w:rPr>
        <w:t>形容詞</w:t>
      </w:r>
      <w:r w:rsidRPr="0029396D">
        <w:rPr>
          <w:color w:val="EE0000"/>
          <w:sz w:val="24"/>
          <w:szCs w:val="28"/>
        </w:rPr>
        <w:t xml:space="preserve"> happy の感情の理由を説明しています。</w:t>
      </w:r>
    </w:p>
    <w:sectPr w:rsidR="0029396D" w:rsidRPr="0029396D" w:rsidSect="00576151">
      <w:headerReference w:type="default" r:id="rId22"/>
      <w:footerReference w:type="default" r:id="rId23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6BBCF9" w14:textId="77777777" w:rsidR="00B626D3" w:rsidRDefault="00B626D3" w:rsidP="00576151">
      <w:r>
        <w:separator/>
      </w:r>
    </w:p>
  </w:endnote>
  <w:endnote w:type="continuationSeparator" w:id="0">
    <w:p w14:paraId="3102008C" w14:textId="77777777" w:rsidR="00B626D3" w:rsidRDefault="00B626D3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EAFBC" w14:textId="77777777" w:rsidR="00B626D3" w:rsidRDefault="00B626D3" w:rsidP="00576151">
      <w:r>
        <w:separator/>
      </w:r>
    </w:p>
  </w:footnote>
  <w:footnote w:type="continuationSeparator" w:id="0">
    <w:p w14:paraId="238206C1" w14:textId="77777777" w:rsidR="00B626D3" w:rsidRDefault="00B626D3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98B0B52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407328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29396D">
      <w:rPr>
        <w:rFonts w:hint="eastAsia"/>
        <w:sz w:val="24"/>
        <w:szCs w:val="28"/>
      </w:rPr>
      <w:t>9</w:t>
    </w:r>
    <w:r>
      <w:rPr>
        <w:rFonts w:hint="eastAsia"/>
        <w:sz w:val="24"/>
        <w:szCs w:val="28"/>
      </w:rPr>
      <w:t xml:space="preserve">　</w:t>
    </w:r>
    <w:r w:rsidR="00290A51">
      <w:rPr>
        <w:rFonts w:hint="eastAsia"/>
        <w:sz w:val="24"/>
        <w:szCs w:val="28"/>
      </w:rPr>
      <w:t xml:space="preserve">不定詞　</w:t>
    </w:r>
    <w:r w:rsidR="0029396D">
      <w:rPr>
        <w:rFonts w:hint="eastAsia"/>
        <w:sz w:val="24"/>
        <w:szCs w:val="28"/>
      </w:rPr>
      <w:t>副詞</w:t>
    </w:r>
    <w:r w:rsidR="00290A51">
      <w:rPr>
        <w:rFonts w:hint="eastAsia"/>
        <w:sz w:val="24"/>
        <w:szCs w:val="28"/>
      </w:rPr>
      <w:t>的用法</w:t>
    </w:r>
    <w:r w:rsidR="0096039D">
      <w:rPr>
        <w:rFonts w:hint="eastAsia"/>
        <w:sz w:val="24"/>
        <w:szCs w:val="28"/>
      </w:rPr>
      <w:t>（p.</w:t>
    </w:r>
    <w:r w:rsidR="0029396D">
      <w:rPr>
        <w:rFonts w:hint="eastAsia"/>
        <w:sz w:val="24"/>
        <w:szCs w:val="28"/>
      </w:rPr>
      <w:t>73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616F71"/>
    <w:multiLevelType w:val="hybridMultilevel"/>
    <w:tmpl w:val="0D4C924A"/>
    <w:lvl w:ilvl="0" w:tplc="D2080D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34C36472"/>
    <w:multiLevelType w:val="hybridMultilevel"/>
    <w:tmpl w:val="510A5FF2"/>
    <w:lvl w:ilvl="0" w:tplc="0136D28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36615C9F"/>
    <w:multiLevelType w:val="hybridMultilevel"/>
    <w:tmpl w:val="EFFC14E4"/>
    <w:lvl w:ilvl="0" w:tplc="D016953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406A5997"/>
    <w:multiLevelType w:val="hybridMultilevel"/>
    <w:tmpl w:val="9F3C5C6E"/>
    <w:lvl w:ilvl="0" w:tplc="9E0486C4">
      <w:start w:val="1"/>
      <w:numFmt w:val="decimalEnclosedCircle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4E584E50"/>
    <w:multiLevelType w:val="hybridMultilevel"/>
    <w:tmpl w:val="874014EE"/>
    <w:lvl w:ilvl="0" w:tplc="C2DAA1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5" w15:restartNumberingAfterBreak="0">
    <w:nsid w:val="6872196E"/>
    <w:multiLevelType w:val="hybridMultilevel"/>
    <w:tmpl w:val="01E058F4"/>
    <w:lvl w:ilvl="0" w:tplc="C0AC35D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003899027">
    <w:abstractNumId w:val="0"/>
  </w:num>
  <w:num w:numId="2" w16cid:durableId="2018461787">
    <w:abstractNumId w:val="1"/>
  </w:num>
  <w:num w:numId="3" w16cid:durableId="2099673595">
    <w:abstractNumId w:val="5"/>
  </w:num>
  <w:num w:numId="4" w16cid:durableId="422532704">
    <w:abstractNumId w:val="2"/>
  </w:num>
  <w:num w:numId="5" w16cid:durableId="1528985189">
    <w:abstractNumId w:val="3"/>
  </w:num>
  <w:num w:numId="6" w16cid:durableId="139357870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00751A"/>
    <w:rsid w:val="00011EEA"/>
    <w:rsid w:val="00044ABE"/>
    <w:rsid w:val="00084007"/>
    <w:rsid w:val="00095CC3"/>
    <w:rsid w:val="000A631B"/>
    <w:rsid w:val="000A7A0D"/>
    <w:rsid w:val="000C7A5E"/>
    <w:rsid w:val="000D5442"/>
    <w:rsid w:val="000E04B7"/>
    <w:rsid w:val="000F0BE0"/>
    <w:rsid w:val="00102DA2"/>
    <w:rsid w:val="00137891"/>
    <w:rsid w:val="001914F9"/>
    <w:rsid w:val="00290A51"/>
    <w:rsid w:val="0029396D"/>
    <w:rsid w:val="002C7003"/>
    <w:rsid w:val="002F0FD8"/>
    <w:rsid w:val="00323FB2"/>
    <w:rsid w:val="0037678D"/>
    <w:rsid w:val="003D2FAA"/>
    <w:rsid w:val="00407328"/>
    <w:rsid w:val="00423843"/>
    <w:rsid w:val="00423E45"/>
    <w:rsid w:val="00442B2A"/>
    <w:rsid w:val="004B0001"/>
    <w:rsid w:val="004B6F5F"/>
    <w:rsid w:val="004E13BF"/>
    <w:rsid w:val="00576151"/>
    <w:rsid w:val="00592F94"/>
    <w:rsid w:val="00593101"/>
    <w:rsid w:val="005B09D2"/>
    <w:rsid w:val="0061677C"/>
    <w:rsid w:val="00620580"/>
    <w:rsid w:val="006460F8"/>
    <w:rsid w:val="006E18BB"/>
    <w:rsid w:val="007034AF"/>
    <w:rsid w:val="007139C0"/>
    <w:rsid w:val="007C0C65"/>
    <w:rsid w:val="0085038B"/>
    <w:rsid w:val="008763C0"/>
    <w:rsid w:val="00880260"/>
    <w:rsid w:val="00892D2A"/>
    <w:rsid w:val="0094690A"/>
    <w:rsid w:val="0096039D"/>
    <w:rsid w:val="0097186A"/>
    <w:rsid w:val="00997E20"/>
    <w:rsid w:val="009B4445"/>
    <w:rsid w:val="009D1247"/>
    <w:rsid w:val="00A3173B"/>
    <w:rsid w:val="00A34622"/>
    <w:rsid w:val="00A44B02"/>
    <w:rsid w:val="00A81727"/>
    <w:rsid w:val="00AB07A3"/>
    <w:rsid w:val="00AB1D7D"/>
    <w:rsid w:val="00B03A26"/>
    <w:rsid w:val="00B32114"/>
    <w:rsid w:val="00B457D2"/>
    <w:rsid w:val="00B47BE8"/>
    <w:rsid w:val="00B626D3"/>
    <w:rsid w:val="00B73F0E"/>
    <w:rsid w:val="00B91177"/>
    <w:rsid w:val="00B91772"/>
    <w:rsid w:val="00BC70D1"/>
    <w:rsid w:val="00BF3918"/>
    <w:rsid w:val="00C3273E"/>
    <w:rsid w:val="00C52AA3"/>
    <w:rsid w:val="00D6097B"/>
    <w:rsid w:val="00D76929"/>
    <w:rsid w:val="00DD0644"/>
    <w:rsid w:val="00DD65A9"/>
    <w:rsid w:val="00E1039B"/>
    <w:rsid w:val="00E316E6"/>
    <w:rsid w:val="00E47B7B"/>
    <w:rsid w:val="00E84411"/>
    <w:rsid w:val="00EA28F0"/>
    <w:rsid w:val="00EB46DD"/>
    <w:rsid w:val="00EC754C"/>
    <w:rsid w:val="00EE103D"/>
    <w:rsid w:val="00EE23FB"/>
    <w:rsid w:val="00F57B8A"/>
    <w:rsid w:val="00F62FAE"/>
    <w:rsid w:val="00F8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  <w:style w:type="character" w:styleId="ae">
    <w:name w:val="annotation reference"/>
    <w:basedOn w:val="a0"/>
    <w:uiPriority w:val="99"/>
    <w:semiHidden/>
    <w:unhideWhenUsed/>
    <w:rsid w:val="00B73F0E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B73F0E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B73F0E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B73F0E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B73F0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67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7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4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0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8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2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9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5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sv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image" Target="media/image14.sv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sv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svg"/><Relationship Id="rId23" Type="http://schemas.openxmlformats.org/officeDocument/2006/relationships/footer" Target="footer1.xml"/><Relationship Id="rId10" Type="http://schemas.openxmlformats.org/officeDocument/2006/relationships/image" Target="media/image3.png"/><Relationship Id="rId19" Type="http://schemas.openxmlformats.org/officeDocument/2006/relationships/image" Target="media/image12.svg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png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2025-07-11T04:10:00Z</dcterms:created>
  <dcterms:modified xsi:type="dcterms:W3CDTF">2025-07-11T04:22:00Z</dcterms:modified>
</cp:coreProperties>
</file>