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7F86" w14:textId="77777777" w:rsidR="00ED6A94" w:rsidRPr="002A2EF8" w:rsidRDefault="00ED6A94" w:rsidP="00ED6A9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BD1F9B0" w14:textId="77777777" w:rsidR="00ED6A94" w:rsidRPr="00153B11" w:rsidRDefault="00ED6A94" w:rsidP="00ED6A94">
      <w:pPr>
        <w:jc w:val="both"/>
        <w:rPr>
          <w:rFonts w:ascii="Century Schoolbook" w:hAnsi="Century Schoolbook" w:cs="Times New Roman"/>
          <w:sz w:val="24"/>
        </w:rPr>
      </w:pPr>
      <w:r w:rsidRPr="00DF4F29">
        <w:rPr>
          <w:rFonts w:ascii="Century Schoolbook" w:hAnsi="Century Schoolbook" w:cs="Times New Roman"/>
          <w:sz w:val="24"/>
        </w:rPr>
        <w:t xml:space="preserve">Do you know about “April Fools’ Day”? </w:t>
      </w:r>
      <w:r w:rsidRPr="003E7685">
        <w:rPr>
          <w:rFonts w:ascii="Century Schoolbook" w:hAnsi="Century Schoolbook" w:cs="Times New Roman"/>
          <w:sz w:val="24"/>
        </w:rPr>
        <w:t>【</w:t>
      </w:r>
      <w:r w:rsidRPr="003E7685">
        <w:rPr>
          <w:rFonts w:ascii="Century Schoolbook" w:hAnsi="Century Schoolbook" w:cs="Times New Roman"/>
          <w:sz w:val="24"/>
        </w:rPr>
        <w:t>1. around / 2. the world / 3. is / 4. popular / 5. a / 6. it / 7. event</w:t>
      </w:r>
      <w:r w:rsidRPr="003E7685">
        <w:rPr>
          <w:rFonts w:ascii="Century Schoolbook" w:hAnsi="Century Schoolbook" w:cs="Times New Roman"/>
          <w:sz w:val="24"/>
        </w:rPr>
        <w:t>】</w:t>
      </w:r>
      <w:r w:rsidRPr="00DF4F29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DF4F29">
        <w:rPr>
          <w:rFonts w:ascii="Century Schoolbook" w:hAnsi="Century Schoolbook" w:cs="Times New Roman"/>
          <w:sz w:val="24"/>
        </w:rPr>
        <w:t xml:space="preserve">April 1st, we can tell lies. Everyone can enjoy this event, but there are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3E7685">
        <w:rPr>
          <w:rFonts w:ascii="Century Schoolbook" w:hAnsi="Century Schoolbook" w:cs="Times New Roman"/>
          <w:sz w:val="24"/>
          <w:u w:val="single"/>
        </w:rPr>
        <w:t>some manners</w:t>
      </w:r>
      <w:r w:rsidRPr="00DF4F29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F4F29">
        <w:rPr>
          <w:rFonts w:ascii="Century Schoolbook" w:hAnsi="Century Schoolbook" w:cs="Times New Roman"/>
          <w:sz w:val="24"/>
        </w:rPr>
        <w:t>First, let’s tell funny and harmless lies.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F4F29">
        <w:rPr>
          <w:rFonts w:ascii="Century Schoolbook" w:hAnsi="Century Schoolbook" w:cs="Times New Roman"/>
          <w:sz w:val="24"/>
        </w:rPr>
        <w:t>Second, let’s tell the truth soon after.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F4F29">
        <w:rPr>
          <w:rFonts w:ascii="Century Schoolbook" w:hAnsi="Century Schoolbook" w:cs="Times New Roman"/>
          <w:sz w:val="24"/>
        </w:rPr>
        <w:t xml:space="preserve">For example,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3E7685">
        <w:rPr>
          <w:rFonts w:ascii="Century Schoolbook" w:hAnsi="Century Schoolbook" w:cs="Times New Roman"/>
          <w:sz w:val="24"/>
          <w:u w:val="single"/>
        </w:rPr>
        <w:t>people in England tell lies in the morning</w:t>
      </w:r>
      <w:r w:rsidRPr="00DF4F29">
        <w:rPr>
          <w:rFonts w:ascii="Century Schoolbook" w:hAnsi="Century Schoolbook" w:cs="Times New Roman"/>
          <w:sz w:val="24"/>
        </w:rPr>
        <w:t>, and tell the truth in the afternoon.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F4F29">
        <w:rPr>
          <w:rFonts w:ascii="Century Schoolbook" w:hAnsi="Century Schoolbook" w:cs="Times New Roman"/>
          <w:sz w:val="24"/>
        </w:rPr>
        <w:t>Finally, let’s enjoy the event with our families or friends!</w:t>
      </w:r>
    </w:p>
    <w:p w14:paraId="7726EDE7" w14:textId="5943A7D1" w:rsidR="0091709A" w:rsidRPr="00E128BD" w:rsidRDefault="0091709A" w:rsidP="00E128BD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E128BD">
        <w:rPr>
          <w:rFonts w:ascii="Century Schoolbook" w:hAnsi="Century Schoolbook"/>
          <w:sz w:val="18"/>
          <w:szCs w:val="18"/>
          <w:lang w:eastAsia="ja-JP"/>
        </w:rPr>
        <w:t>（注）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April Fools' Day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 xml:space="preserve">：エイプリル・フール　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event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 xml:space="preserve">：イベント　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tell a lie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：うそをつく</w:t>
      </w:r>
      <w:r w:rsidR="00E128BD" w:rsidRPr="00E128BD">
        <w:rPr>
          <w:rFonts w:ascii="Century Schoolbook" w:hAnsi="Century Schoolbook"/>
          <w:sz w:val="18"/>
          <w:szCs w:val="18"/>
          <w:lang w:eastAsia="ja-JP"/>
        </w:rPr>
        <w:br/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manner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 xml:space="preserve">：マナー　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funny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 xml:space="preserve">：おもしろい　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harmless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 xml:space="preserve">：無害な　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England</w:t>
      </w:r>
      <w:r w:rsidR="00E128BD" w:rsidRPr="00E128BD">
        <w:rPr>
          <w:rFonts w:ascii="Century Schoolbook" w:hAnsi="Century Schoolbook" w:hint="eastAsia"/>
          <w:sz w:val="18"/>
          <w:szCs w:val="18"/>
          <w:lang w:eastAsia="ja-JP"/>
        </w:rPr>
        <w:t>：イギリス</w:t>
      </w:r>
    </w:p>
    <w:p w14:paraId="5476F611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2CADAB7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910D49">
        <w:rPr>
          <w:rFonts w:asciiTheme="minorEastAsia" w:hAnsiTheme="minorEastAsia"/>
          <w:sz w:val="21"/>
          <w:szCs w:val="20"/>
        </w:rPr>
        <w:t>① 6－3－5－7－4－1－2</w:t>
      </w:r>
      <w:r w:rsidRPr="00910D49">
        <w:rPr>
          <w:rFonts w:asciiTheme="minorEastAsia" w:hAnsiTheme="minorEastAsia"/>
          <w:sz w:val="21"/>
          <w:szCs w:val="20"/>
        </w:rPr>
        <w:br/>
        <w:t>② 6－3－4－5－7－1－2</w:t>
      </w:r>
      <w:r w:rsidRPr="00910D49">
        <w:rPr>
          <w:rFonts w:asciiTheme="minorEastAsia" w:hAnsiTheme="minorEastAsia"/>
          <w:sz w:val="21"/>
          <w:szCs w:val="20"/>
        </w:rPr>
        <w:br/>
        <w:t>③ 6－3－5－4－7－1－2</w:t>
      </w:r>
      <w:r w:rsidRPr="00910D49">
        <w:rPr>
          <w:rFonts w:asciiTheme="minorEastAsia" w:hAnsiTheme="minorEastAsia"/>
          <w:sz w:val="21"/>
          <w:szCs w:val="20"/>
        </w:rPr>
        <w:br/>
        <w:t>④ 6－3－7－5－4－2－1</w:t>
      </w:r>
    </w:p>
    <w:p w14:paraId="6B3597F0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212BCF7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</w:p>
    <w:p w14:paraId="23E7FD10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どのようなこと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15E42489" w14:textId="77777777" w:rsidR="00ED6A94" w:rsidRPr="000C3CCC" w:rsidRDefault="00ED6A94" w:rsidP="00ED6A9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C5A5E74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D6A94" w:rsidRPr="000C3CCC" w14:paraId="644D78DC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1E67B4E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2154037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0C3CCC" w14:paraId="20D82C20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B228BEF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75EF48A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E14B6A" w14:paraId="4D943FDE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202180DF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059BC29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D6A94" w:rsidRPr="000C3CCC" w14:paraId="3F3023DF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4B6312B8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2D20C57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D33F23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D33F23" w14:paraId="08CC1B83" w14:textId="77777777" w:rsidTr="00F01378">
      <w:tc>
        <w:tcPr>
          <w:tcW w:w="1874" w:type="pct"/>
          <w:vMerge w:val="restart"/>
          <w:shd w:val="clear" w:color="auto" w:fill="000000" w:themeFill="text1"/>
          <w:vAlign w:val="center"/>
        </w:tcPr>
        <w:p w14:paraId="42F429C0" w14:textId="77777777" w:rsidR="00D33F23" w:rsidRPr="000C3CCC" w:rsidRDefault="00D33F23" w:rsidP="00D33F2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⑪</w:t>
          </w:r>
        </w:p>
      </w:tc>
      <w:tc>
        <w:tcPr>
          <w:tcW w:w="1564" w:type="pct"/>
          <w:vAlign w:val="center"/>
        </w:tcPr>
        <w:p w14:paraId="2BF27335" w14:textId="77777777" w:rsidR="00D33F23" w:rsidRPr="00303AE3" w:rsidRDefault="00D33F23" w:rsidP="00D33F2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  <w:tc>
        <w:tcPr>
          <w:tcW w:w="1563" w:type="pct"/>
          <w:vMerge w:val="restart"/>
        </w:tcPr>
        <w:p w14:paraId="0F3A8489" w14:textId="77777777" w:rsidR="00D33F23" w:rsidRPr="000C3CCC" w:rsidRDefault="00D33F23" w:rsidP="00D33F2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52FB2BCC" w14:textId="77777777" w:rsidR="00D33F23" w:rsidRPr="000C3CCC" w:rsidRDefault="00D33F23" w:rsidP="00D33F23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33F23" w14:paraId="400AF0B5" w14:textId="77777777" w:rsidTr="00F01378">
      <w:tc>
        <w:tcPr>
          <w:tcW w:w="1874" w:type="pct"/>
          <w:vMerge/>
          <w:shd w:val="clear" w:color="auto" w:fill="000000" w:themeFill="text1"/>
        </w:tcPr>
        <w:p w14:paraId="1948215F" w14:textId="77777777" w:rsidR="00D33F23" w:rsidRPr="000C3CCC" w:rsidRDefault="00D33F23" w:rsidP="00D33F2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F34F680" w14:textId="77777777" w:rsidR="00D33F23" w:rsidRPr="00303AE3" w:rsidRDefault="00D33F23" w:rsidP="00D33F2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p.104～111</w:t>
          </w:r>
        </w:p>
      </w:tc>
      <w:tc>
        <w:tcPr>
          <w:tcW w:w="1563" w:type="pct"/>
          <w:vMerge/>
        </w:tcPr>
        <w:p w14:paraId="2DE18729" w14:textId="77777777" w:rsidR="00D33F23" w:rsidRDefault="00D33F23" w:rsidP="00D33F23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D33F23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4E51DB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33F23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2025-10-16T07:48:00Z</dcterms:modified>
  <cp:category/>
</cp:coreProperties>
</file>